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57A2" w:rsidRPr="001857A2" w:rsidRDefault="001857A2" w:rsidP="001857A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Mangal"/>
          <w:b/>
          <w:kern w:val="3"/>
          <w:sz w:val="24"/>
          <w:szCs w:val="24"/>
          <w:u w:val="single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kern w:val="3"/>
          <w:sz w:val="24"/>
          <w:szCs w:val="24"/>
          <w:u w:val="single"/>
          <w:lang w:eastAsia="zh-CN" w:bidi="hi-IN"/>
        </w:rPr>
        <w:t>Cyberprzemoc – zagrożenie w sieci</w:t>
      </w:r>
    </w:p>
    <w:p w:rsidR="001857A2" w:rsidRPr="001857A2" w:rsidRDefault="001857A2" w:rsidP="001857A2">
      <w:pPr>
        <w:widowControl w:val="0"/>
        <w:suppressAutoHyphens/>
        <w:autoSpaceDN w:val="0"/>
        <w:spacing w:after="0" w:line="240" w:lineRule="auto"/>
        <w:jc w:val="center"/>
        <w:textAlignment w:val="baseline"/>
        <w:rPr>
          <w:rFonts w:ascii="Times New Roman" w:eastAsia="Lucida Sans Unicode" w:hAnsi="Times New Roman" w:cs="Mangal"/>
          <w:b/>
          <w:kern w:val="3"/>
          <w:sz w:val="24"/>
          <w:szCs w:val="24"/>
          <w:u w:val="single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Lucida Sans Unicode" w:hAnsi="Times New Roman" w:cs="Mangal"/>
          <w:b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kern w:val="3"/>
          <w:sz w:val="24"/>
          <w:szCs w:val="24"/>
          <w:lang w:eastAsia="zh-CN" w:bidi="hi-IN"/>
        </w:rPr>
        <w:t xml:space="preserve">Korzystanie z elektronicznych środków przekazu w dzisiejszych czasach stanowi dla dzieci i młodzieży podstawę do podtrzymywania kontaktów rówieśniczych i koleżeńskich. Niestety, wraz ze wzrostem dostępności nowoczesnych technologii rośnie ryzyko narażenia dzieci i młodzieży na zagrożenia płynące m.in. z korzystania z Internetu czy telefonów komórkowych. W związku z tym od kilku lat bardzo aktualnym problemem w szkołach stało się zjawisko cyberprzemocy, które – jak wskazują liczne statystyki – jest dla dzieci </w:t>
      </w:r>
      <w:r w:rsidRPr="001857A2">
        <w:rPr>
          <w:rFonts w:ascii="Times New Roman" w:eastAsia="Lucida Sans Unicode" w:hAnsi="Times New Roman" w:cs="Mangal"/>
          <w:b/>
          <w:kern w:val="3"/>
          <w:sz w:val="24"/>
          <w:szCs w:val="24"/>
          <w:lang w:eastAsia="zh-CN" w:bidi="hi-IN"/>
        </w:rPr>
        <w:br/>
        <w:t>i młodzieży codziennością.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Lucida Sans Unicode" w:hAnsi="Times New Roman" w:cs="Mangal"/>
          <w:b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kern w:val="3"/>
          <w:sz w:val="24"/>
          <w:szCs w:val="24"/>
          <w:lang w:eastAsia="zh-CN" w:bidi="hi-IN"/>
        </w:rPr>
        <w:t xml:space="preserve"> 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ind w:firstLine="708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Rozmowa z Panem Jerzym Ossolińskim z Referatu do spraw Nieletnich i Patologii Komendy Miejskiej Policji w Rzeszowie.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2767E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Aleksandra </w:t>
      </w:r>
      <w:r w:rsidR="001857A2"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S</w:t>
      </w:r>
      <w:r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kiba:</w:t>
      </w:r>
      <w:r w:rsidR="001857A2"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Możemy wyróżnić kilka rodzajów przemocy: fizyczną, psychiczną, seksualną, ekonomiczną, zaniedbywanie. Czy cyberprzemoc możemy uważać za kolejny rodzaj przemocy czy też jest ona jednym z aspektów wyżej wymienionych rodzajów przemocy?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2767E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Jerzy </w:t>
      </w:r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O</w:t>
      </w:r>
      <w:r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ssoliński:</w:t>
      </w:r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Można powiedzieć, że cyberprzemoc jest to przemoc psychiczna z użyciem elektronicznych środków przekazu. Najczęściej narzędziem cyberprzemocy jest komputer czy telefon komórkowy. Jeżeli mówimy o Internecie to najczęściej zjawisko cyberprzemocy obserwujemy </w:t>
      </w:r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  <w:t xml:space="preserve">na forach internetowych, czatach czy blogach. Nie jest to jedno konkretne przestępstwo czy wykroczenie; jest to całe spektrum </w:t>
      </w:r>
      <w:proofErr w:type="spellStart"/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zachowań</w:t>
      </w:r>
      <w:proofErr w:type="spellEnd"/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niezgodnych z prawem, które są popełniane przy użyciu elektronicznych środków przekazu i które regulowane są przez różnego rodzaju przepisy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="001857A2"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w zależności od tego, z jakim zachowaniem mamy do czynienia.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W takim razie, jakie zachowania mogą mieć znamiona cyberprzemocy?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Cyberprzemoc to takie zachowania jak np.: groźby czy nękanie kogoś za pomocą telefonu komórkowego lub Internetu, podszywanie się pod kogoś w wiadomościach mailowych czy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na portalach społecznościowych, naruszanie tajemnicy korespondencji poprzez włamywanie się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na konta mailowe, publikowanie i rozsyłanie zdjęć, filmów lub informacji, które kogoś obrażają, tworzenie ośmieszających komentarzy i profili internetowych, czy też po prostu publikowanie czyjegoś wizerunku bez pozwolenia. Cyberprzemoc może mieć znamiona wykroczenia, przestępstwa lub też może być regulowana przepisami kodeksu cywilnego. W zależności od tego, jaki jest to czyn, stosowane są odpowiednie przepisy. Na przykład straszenie kogoś poprzez stosowanie gróźb karalnych za pomocą elektronicznych środków przekazu jest przestępstwem i jest to czyn skodyfikowany w kodeksie karnym podobnie jak nękanie kogoś – czyli stalking lub rozpowszechnianie treści pornograficznych. Natomiast złośliwe niepokojenie kogoś czy rozpowszechnianie treści wulgarnych jest rozpatrywane jest pod kątem kodeksu wykroczeń.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W odniesieniu do osób nieletnich, a takimi zajmujemy się w ramach swoich czynności służbowych stosuje się przepisy Ustawy o postępowaniu w sprawach nieletnich.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Powiedział Pan, że za cyberprzemoc możemy również uznać publikowanie czyjegoś wizerunku bez pozwolenia. Jak zatem można ustosunkować się do tego stwierdzenia wiedząc, </w:t>
      </w:r>
      <w:r w:rsidR="003624E2" w:rsidRPr="003624E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że codziennie miliony osób udostępnia na portalach społecznościowych zdjęcia, na których widnieją nie tylko one same ale również inni ludzie?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Jeżeli nikt nie ma nic przeciwko temu, że np. na portalu zostały zamieszczone zdjęcia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z wycieczki czy imprezy szkolnej, itp.  to wiadomo, że nie dzieje się nic złego ale często jest tak,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że młodzież robi sobie nawzajem zdjęcia w sytuacjach niekomfortowych, często nawet intymnych np. w szatniach czy toaletach i potem te zdjęcia są rozpowszechniane i rozsyłane wśród 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lastRenderedPageBreak/>
        <w:t xml:space="preserve">rówieśników przez telefony komórkowe, portale społecznościowe, pocztę elektroniczną w ten sposób narażając kogoś na ośmieszenie, poniżenie i właśnie wtedy mam do czynienia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 cyberprzemocą.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2767E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2767E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2767E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Jakie są skutki cyberprzemocy dla osób, które jej doświadczyły?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Osoby pokrzywdzone przez cyberprzemoc czują się upokorzone i zranione, odczuwają wstyd 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  <w:t xml:space="preserve">i bezradność z powodu tego co się stało. Boją się, że ośmieszające zdjęcia czy film obejrzy  mnóstwo osób. Dla dziecka jest to szczególny dramat, gdyż najczęściej dochodzi do takich </w:t>
      </w:r>
      <w:proofErr w:type="spellStart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zachowań</w:t>
      </w:r>
      <w:proofErr w:type="spellEnd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w grupie rówieśniczej, w której dziecko przebywa na co dzień i która ma dla niego bardzo duże znaczenie. To, jak dziecko jest widziane przez grupę rówieśniczą wpływa na jego samoocenę, na poczucie własnej wartości, a idąc dalej - może wpływać na wyniki w nauce,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na absencję, wagary, frekwencję w szkole, itp.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Czy dzieci będące ofiarami cyberprzemocy zgłaszają to, co im się przytrafiło na Policję?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Zdarza się, że rodzice zgłaszają to bezpośrednio na Policję, czasem same dzieci mówią o tym nauczycielom w szkole czy pedagogom. Szkoły informują nas o takich </w:t>
      </w:r>
      <w:proofErr w:type="spellStart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zachowaniach</w:t>
      </w:r>
      <w:proofErr w:type="spellEnd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. Bardzo często są to poważne sprawy, kiedy mamy do czynienia z czynami karalnymi. Trudności nastręcza fakt, że ofiary cyberprzemocy odczuwają lęk czy wstyd i trudno im mówić o tym co się wydarzyło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i co przeżyły. Dlatego też bardzo ważne w takich sprawach są działania profilaktyczne jak np. zajęcia na temat cyberprzemocy w szkołach. W ramach swoich czynności organizujemy spotkania skierowane do dzieci i młodzieży, w trakcie których prezentujemy filmy profilaktyczne, prezentacje, prowadzimy pogadanki i dyskusje.  Informujemy młodych ludzi, aby mieli odwagę zgłaszać tego typu problemy, ponieważ jeżeli szybko się zareaguje, to działanie niezgodne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 prawem zazwyczaj ustaje. Najczęściej bierze się on po prostu z niewiedzy młodzieży.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C9653F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</w:t>
      </w:r>
      <w:r w:rsidR="001857A2"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.</w:t>
      </w:r>
      <w:r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="001857A2"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Co to znaczy, że problem cyberprzemocy pojawia się często w wyniku niewiedzy?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 Dzieciom i młodzieży wydaje się, że są po pierwsze bezkarni, po drugie, że są anonimowi, a po trzecie, że tak naprawdę to robią sobie żarty i nie jest to nic złego. Nie mają świadomości, że np. rozsyłając ośmieszające kogoś zdjęcia lub filmy robią komuś krzywdę i często łamią prawo.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Jakie konsekwencje niesie za sobą cyberprzemoc jeśli chodzi o jej sprawców?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Jeżeli poczynimy ustalenia, które będą wskazywały na zaistnienie czynu karalnego bądź też  przejawu demoralizacji, podejmujemy czynności związane z przyjęciem zawiadomienia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o podejrzeniu popełnienia przestępstwa, zbieramy dowody bądź  informacje o przejawach demoralizacji, które dalej są przesyłamy do Sądu Rodzinnego – są to procedury dotyczące osób nieletnich. Osoby między 13 a 17 rokiem życia odpowiadają za czyny karalne przed Sądem rodzinnym. Konsekwencje w przypadku cyberprzemocy są wówczas różnorakie i zależą od wielu okoliczności – może być to upomnienie, zobowiązanie do przeproszenia kogoś czy naprawienia szkody, może być to nadzór kuratora sądowego, a jeżeli środki te okażą się nieskuteczne, sprawca może zostać  umieszczony w ośrodku wychowawczym czy zakładzie poprawczym.  Natomiast jeżeli dana osoba skończyła już 17 lat, odpowiada już jak osoba dorosła czyli przed Sądem karnym i konsekwencje dla takich osób są już dużo poważniejsze – stosuje się wobec nich przepisy kodeksu karnego czy kodeksu wykroczeń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 Co powinni wiedzieć rodzice aby rozpoznać, że ich dziecko padło ofiarą cyberprzemocy?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Rodzice często nie mają świadomości, że ich dziecko spędza bardzo dużo czasu przed komputerem, nie wiedzą, że ma założone konta na portalach społecznościowych oraz co w sieci 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lastRenderedPageBreak/>
        <w:t xml:space="preserve">ogląda, jakie udostępnia zdjęcia czy filmy, z kim koresponduje, co i w jaki sposób komentuje. Rodzice powinni przede wszystkim wykazać większe zainteresowanie zachowaniem swoich pociech w świecie wirtualnym, aby w razie potrzeby móc zapobiec przykrym czy nawet tragicznym konsekwencjom. Jako przykład można w tym miejscu przytoczyć fakt samobójczej śmierci nastolatka z Bieżunia, do której doszło w maju tego roku.  Z kolei świadkowie cyberprzemocy np. koleżanki i koledzy osób doświadczonych  takimi </w:t>
      </w:r>
      <w:proofErr w:type="spellStart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zachowaniami</w:t>
      </w:r>
      <w:proofErr w:type="spellEnd"/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przede wszystkim nie powinni przekazywać dalej ośmieszających czy godzących w inne osoby treści i zgłaszać takie przypadki Policji, nauczycielom - przede wszystkim osobom dorosłym lub skorzystać z dostępnych telefonów zaufania.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Z rozmowy wynika, że wśród instytucji, do których można zwrócić się o pomoc w związku 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br/>
        <w:t>z cyberprzemocą wśród dzieci i młodzieży jest przede wszystkim Policja, szkoła. Gdzie jeszcze można szukać pomocy?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J.O.</w:t>
      </w:r>
      <w:r w:rsidR="00C9653F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 Pomocne są także strony internetowe takie jak: </w:t>
      </w:r>
      <w:hyperlink r:id="rId5" w:history="1">
        <w:r w:rsidRPr="001857A2">
          <w:rPr>
            <w:rFonts w:ascii="Times New Roman" w:eastAsia="Lucida Sans Unicode" w:hAnsi="Times New Roman" w:cs="Mangal"/>
            <w:kern w:val="3"/>
            <w:sz w:val="24"/>
            <w:szCs w:val="24"/>
            <w:lang w:eastAsia="zh-CN" w:bidi="hi-IN"/>
          </w:rPr>
          <w:t>www.dyzurnet.pl</w:t>
        </w:r>
      </w:hyperlink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, </w:t>
      </w:r>
      <w:hyperlink r:id="rId6" w:history="1">
        <w:r w:rsidRPr="001857A2">
          <w:rPr>
            <w:rFonts w:ascii="Times New Roman" w:eastAsia="Lucida Sans Unicode" w:hAnsi="Times New Roman" w:cs="Mangal"/>
            <w:kern w:val="3"/>
            <w:sz w:val="24"/>
            <w:szCs w:val="24"/>
            <w:lang w:eastAsia="zh-CN" w:bidi="hi-IN"/>
          </w:rPr>
          <w:t>www.cyberprzemoc.pl</w:t>
        </w:r>
      </w:hyperlink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, </w:t>
      </w:r>
      <w:hyperlink r:id="rId7" w:history="1">
        <w:r w:rsidRPr="001857A2">
          <w:rPr>
            <w:rFonts w:ascii="Times New Roman" w:eastAsia="Lucida Sans Unicode" w:hAnsi="Times New Roman" w:cs="Mangal"/>
            <w:kern w:val="3"/>
            <w:sz w:val="24"/>
            <w:szCs w:val="24"/>
            <w:lang w:eastAsia="zh-CN" w:bidi="hi-IN"/>
          </w:rPr>
          <w:t>www.helpline.org.pl</w:t>
        </w:r>
      </w:hyperlink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, </w:t>
      </w:r>
      <w:hyperlink r:id="rId8" w:history="1">
        <w:r w:rsidRPr="001857A2">
          <w:rPr>
            <w:rFonts w:ascii="Times New Roman" w:eastAsia="Lucida Sans Unicode" w:hAnsi="Times New Roman" w:cs="Mangal"/>
            <w:kern w:val="3"/>
            <w:sz w:val="24"/>
            <w:szCs w:val="24"/>
            <w:lang w:eastAsia="zh-CN" w:bidi="hi-IN"/>
          </w:rPr>
          <w:t>www.dzieckowsieci.fdn.pl</w:t>
        </w:r>
      </w:hyperlink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, </w:t>
      </w:r>
      <w:hyperlink r:id="rId9" w:history="1">
        <w:r w:rsidRPr="001857A2">
          <w:rPr>
            <w:rFonts w:ascii="Times New Roman" w:eastAsia="Lucida Sans Unicode" w:hAnsi="Times New Roman" w:cs="Mangal"/>
            <w:kern w:val="3"/>
            <w:sz w:val="24"/>
            <w:szCs w:val="24"/>
            <w:lang w:eastAsia="zh-CN" w:bidi="hi-IN"/>
          </w:rPr>
          <w:t>www.saferinternet.pl</w:t>
        </w:r>
      </w:hyperlink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 xml:space="preserve">. Można tam znaleźć najważniejsze informacje dotyczące radzenia sobie z tego typu problemami. Funkcjonują też telefony zaufania dla dzieci i młodzieży: 116 111, a także dla rodziców i nauczycieli dostępny </w:t>
      </w:r>
      <w:r w:rsidR="003624E2" w:rsidRPr="003624E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br/>
      </w:r>
      <w:r w:rsidRPr="001857A2"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  <w:t>w sprawach bezpieczeństwa w sieci: 800 100 100.</w:t>
      </w:r>
    </w:p>
    <w:p w:rsidR="001857A2" w:rsidRPr="001857A2" w:rsidRDefault="001857A2" w:rsidP="001857A2">
      <w:pPr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kern w:val="3"/>
          <w:sz w:val="24"/>
          <w:szCs w:val="24"/>
          <w:lang w:eastAsia="zh-CN" w:bidi="hi-IN"/>
        </w:rPr>
      </w:pPr>
    </w:p>
    <w:p w:rsidR="001857A2" w:rsidRPr="001857A2" w:rsidRDefault="001857A2" w:rsidP="001857A2">
      <w:pPr>
        <w:widowControl w:val="0"/>
        <w:suppressAutoHyphens/>
        <w:autoSpaceDN w:val="0"/>
        <w:spacing w:after="0" w:line="240" w:lineRule="auto"/>
        <w:jc w:val="both"/>
        <w:textAlignment w:val="baseline"/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</w:pP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A.S.</w:t>
      </w:r>
      <w:r w:rsidR="00C9653F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>:</w:t>
      </w:r>
      <w:r w:rsidRPr="001857A2">
        <w:rPr>
          <w:rFonts w:ascii="Times New Roman" w:eastAsia="Lucida Sans Unicode" w:hAnsi="Times New Roman" w:cs="Mangal"/>
          <w:b/>
          <w:i/>
          <w:kern w:val="3"/>
          <w:sz w:val="24"/>
          <w:szCs w:val="24"/>
          <w:lang w:eastAsia="zh-CN" w:bidi="hi-IN"/>
        </w:rPr>
        <w:t xml:space="preserve"> Dziękuję za rozmowę.</w:t>
      </w:r>
    </w:p>
    <w:p w:rsidR="003171A6" w:rsidRDefault="003171A6" w:rsidP="001857A2">
      <w:pPr>
        <w:pStyle w:val="Bezodstpw"/>
        <w:rPr>
          <w:rFonts w:ascii="Times New Roman" w:hAnsi="Times New Roman" w:cs="Times New Roman"/>
          <w:sz w:val="24"/>
          <w:szCs w:val="24"/>
        </w:rPr>
      </w:pPr>
    </w:p>
    <w:p w:rsidR="0012767E" w:rsidRPr="003624E2" w:rsidRDefault="0012767E" w:rsidP="001857A2">
      <w:pPr>
        <w:pStyle w:val="Bezodstpw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Rozmawiała</w:t>
      </w:r>
      <w:r w:rsidR="00C9653F">
        <w:rPr>
          <w:rFonts w:ascii="Times New Roman" w:hAnsi="Times New Roman" w:cs="Times New Roman"/>
          <w:sz w:val="24"/>
          <w:szCs w:val="24"/>
        </w:rPr>
        <w:t xml:space="preserve"> -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Aleksandra Skiba, pracownik Ośrodka Interwencji Kryzysowej w Górnie.</w:t>
      </w:r>
    </w:p>
    <w:sectPr w:rsidR="0012767E" w:rsidRPr="003624E2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B58"/>
    <w:rsid w:val="0012767E"/>
    <w:rsid w:val="001857A2"/>
    <w:rsid w:val="003171A6"/>
    <w:rsid w:val="003624E2"/>
    <w:rsid w:val="008349DE"/>
    <w:rsid w:val="009C2B58"/>
    <w:rsid w:val="00BD24F7"/>
    <w:rsid w:val="00C9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857A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857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zieckowsieci.fdn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elpline.org.pl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cyberprzemoc.pl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www.dyzurnet.pl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saferinternet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1271</Words>
  <Characters>7632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Ola</dc:creator>
  <cp:keywords/>
  <dc:description/>
  <cp:lastModifiedBy>Ola</cp:lastModifiedBy>
  <cp:revision>9</cp:revision>
  <cp:lastPrinted>2015-10-19T14:17:00Z</cp:lastPrinted>
  <dcterms:created xsi:type="dcterms:W3CDTF">2015-10-19T14:13:00Z</dcterms:created>
  <dcterms:modified xsi:type="dcterms:W3CDTF">2015-10-22T21:01:00Z</dcterms:modified>
</cp:coreProperties>
</file>